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Задача контрольной работы заключается в проверке степени усвояемости материала, а также понимания сути как теоретических, так и клинических особенностей теории У. </w:t>
      </w:r>
      <w:proofErr w:type="spellStart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Биона</w:t>
      </w:r>
      <w:proofErr w:type="spellEnd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. </w:t>
      </w: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br/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Максимальная оценка за работу составляет 100 баллов.</w:t>
      </w: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 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В качестве зачетного задания – эссе. Эссе может быть посвящено анализу и реконструкции любого понятия (концепта), принадлежащего полю </w:t>
      </w:r>
      <w:proofErr w:type="spellStart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бионовской</w:t>
      </w:r>
      <w:proofErr w:type="spellEnd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, либо </w:t>
      </w:r>
      <w:proofErr w:type="spellStart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постбионовской</w:t>
      </w:r>
      <w:proofErr w:type="spellEnd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мысли. Приветствуются также интерпретации некоторых концептов Фрейда или </w:t>
      </w:r>
      <w:proofErr w:type="spellStart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Кляйн</w:t>
      </w:r>
      <w:proofErr w:type="spellEnd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, которые </w:t>
      </w:r>
      <w:proofErr w:type="gramStart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обучающийся</w:t>
      </w:r>
      <w:proofErr w:type="gramEnd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сочтет относящимися к делу. Задача эссе – раскрыть смысл и практическое значение избранного концепта, обосновать собственный интерес к нему.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Объем эссе – не более 2-3 страниц.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Глоссарий основных понятий: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β-элементы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α-функция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proofErr w:type="spellStart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Сновидное</w:t>
      </w:r>
      <w:proofErr w:type="spellEnd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мышление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Проективная идентификация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Расщепление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PS↔D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Избранный факт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Таблица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Атака на связи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Аналитическое поле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proofErr w:type="spellStart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Нарративная</w:t>
      </w:r>
      <w:proofErr w:type="spellEnd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 xml:space="preserve"> трансформация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Аналитический третий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proofErr w:type="spellStart"/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Ревери</w:t>
      </w:r>
      <w:proofErr w:type="spellEnd"/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Насыщенные интервенции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lastRenderedPageBreak/>
        <w:t>Ненасыщенные интервенции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b/>
          <w:bCs/>
          <w:color w:val="495057"/>
          <w:sz w:val="27"/>
          <w:szCs w:val="27"/>
          <w:lang w:eastAsia="ru-RU"/>
        </w:rPr>
        <w:t>Критерии оценки:</w:t>
      </w:r>
    </w:p>
    <w:p w:rsidR="007C7279" w:rsidRPr="007C7279" w:rsidRDefault="007C7279" w:rsidP="007C727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объективно воспроизведен контекст употребления понятия и его основные значения</w:t>
      </w:r>
    </w:p>
    <w:p w:rsidR="007C7279" w:rsidRPr="007C7279" w:rsidRDefault="007C7279" w:rsidP="007C727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раскрыт смысл и практическое значение избранного понятия</w:t>
      </w:r>
    </w:p>
    <w:p w:rsidR="007C7279" w:rsidRPr="007C7279" w:rsidRDefault="007C7279" w:rsidP="007C727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lang w:eastAsia="ru-RU"/>
        </w:rPr>
        <w:t>раскрыты смысл, практическое значение, эвристика данного понятия; язык эссе является индивидуальным и реализует внутреннее понимание и аффективную связь с избранным концептом, несет в себе переживание его ценности</w:t>
      </w:r>
    </w:p>
    <w:p w:rsidR="007C7279" w:rsidRPr="007C7279" w:rsidRDefault="007C7279" w:rsidP="007C7279">
      <w:pPr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495057"/>
          <w:sz w:val="23"/>
          <w:szCs w:val="23"/>
          <w:lang w:eastAsia="ru-RU"/>
        </w:rPr>
      </w:pPr>
      <w:r w:rsidRPr="007C7279">
        <w:rPr>
          <w:rFonts w:ascii="Tahoma" w:eastAsia="Times New Roman" w:hAnsi="Tahoma" w:cs="Tahoma"/>
          <w:color w:val="495057"/>
          <w:sz w:val="27"/>
          <w:szCs w:val="27"/>
          <w:shd w:val="clear" w:color="auto" w:fill="FBEEBA"/>
          <w:lang w:eastAsia="ru-RU"/>
        </w:rPr>
        <w:t>Внимание! </w:t>
      </w:r>
      <w:r w:rsidRPr="007C7279">
        <w:rPr>
          <w:rFonts w:ascii="Tahoma" w:eastAsia="Times New Roman" w:hAnsi="Tahoma" w:cs="Tahoma"/>
          <w:b/>
          <w:bCs/>
          <w:color w:val="495057"/>
          <w:sz w:val="27"/>
          <w:szCs w:val="27"/>
          <w:shd w:val="clear" w:color="auto" w:fill="FBEEBA"/>
          <w:lang w:eastAsia="ru-RU"/>
        </w:rPr>
        <w:t>Все работы проверяются на плагиат! </w:t>
      </w:r>
      <w:r w:rsidRPr="007C7279">
        <w:rPr>
          <w:rFonts w:ascii="Tahoma" w:eastAsia="Times New Roman" w:hAnsi="Tahoma" w:cs="Tahoma"/>
          <w:color w:val="495057"/>
          <w:sz w:val="27"/>
          <w:szCs w:val="27"/>
          <w:shd w:val="clear" w:color="auto" w:fill="FBEEBA"/>
          <w:lang w:eastAsia="ru-RU"/>
        </w:rPr>
        <w:t>Оригинальность Вашей работы должна составлять не менее 60%.</w:t>
      </w:r>
    </w:p>
    <w:p w:rsidR="000C669B" w:rsidRPr="007C7279" w:rsidRDefault="000C669B" w:rsidP="007C7279">
      <w:bookmarkStart w:id="0" w:name="_GoBack"/>
      <w:bookmarkEnd w:id="0"/>
    </w:p>
    <w:sectPr w:rsidR="000C669B" w:rsidRPr="007C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8E4"/>
    <w:multiLevelType w:val="multilevel"/>
    <w:tmpl w:val="C43A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D4039"/>
    <w:multiLevelType w:val="multilevel"/>
    <w:tmpl w:val="F344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6645D"/>
    <w:multiLevelType w:val="multilevel"/>
    <w:tmpl w:val="42122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0406C"/>
    <w:multiLevelType w:val="multilevel"/>
    <w:tmpl w:val="5B3CA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8584F"/>
    <w:multiLevelType w:val="multilevel"/>
    <w:tmpl w:val="0E02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10CFB"/>
    <w:multiLevelType w:val="multilevel"/>
    <w:tmpl w:val="B556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F83517"/>
    <w:multiLevelType w:val="multilevel"/>
    <w:tmpl w:val="07048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9B669A"/>
    <w:multiLevelType w:val="multilevel"/>
    <w:tmpl w:val="F026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C7624"/>
    <w:multiLevelType w:val="multilevel"/>
    <w:tmpl w:val="463CF7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3E2CFA"/>
    <w:multiLevelType w:val="multilevel"/>
    <w:tmpl w:val="71A2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F71BE1"/>
    <w:multiLevelType w:val="multilevel"/>
    <w:tmpl w:val="9050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5C4F40"/>
    <w:multiLevelType w:val="multilevel"/>
    <w:tmpl w:val="120A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9402FE"/>
    <w:multiLevelType w:val="multilevel"/>
    <w:tmpl w:val="FF6E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BD2041"/>
    <w:multiLevelType w:val="multilevel"/>
    <w:tmpl w:val="0DAE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D01D02"/>
    <w:multiLevelType w:val="multilevel"/>
    <w:tmpl w:val="005E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F7"/>
    <w:rsid w:val="000C669B"/>
    <w:rsid w:val="00236BF7"/>
    <w:rsid w:val="003A1F7B"/>
    <w:rsid w:val="007C7279"/>
    <w:rsid w:val="0090423D"/>
    <w:rsid w:val="00E56667"/>
    <w:rsid w:val="00E71CBA"/>
    <w:rsid w:val="00E8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6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6B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B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6BF7"/>
    <w:pPr>
      <w:ind w:left="720"/>
      <w:contextualSpacing/>
    </w:pPr>
  </w:style>
  <w:style w:type="character" w:customStyle="1" w:styleId="nolink">
    <w:name w:val="nolink"/>
    <w:basedOn w:val="a0"/>
    <w:rsid w:val="0090423D"/>
  </w:style>
  <w:style w:type="character" w:customStyle="1" w:styleId="il">
    <w:name w:val="il"/>
    <w:basedOn w:val="a0"/>
    <w:rsid w:val="000C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6B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6B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B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6BF7"/>
    <w:pPr>
      <w:ind w:left="720"/>
      <w:contextualSpacing/>
    </w:pPr>
  </w:style>
  <w:style w:type="character" w:customStyle="1" w:styleId="nolink">
    <w:name w:val="nolink"/>
    <w:basedOn w:val="a0"/>
    <w:rsid w:val="0090423D"/>
  </w:style>
  <w:style w:type="character" w:customStyle="1" w:styleId="il">
    <w:name w:val="il"/>
    <w:basedOn w:val="a0"/>
    <w:rsid w:val="000C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7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0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18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6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4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46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9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43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34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5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0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9932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010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0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300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4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RePack by Diakov</cp:lastModifiedBy>
  <cp:revision>6</cp:revision>
  <dcterms:created xsi:type="dcterms:W3CDTF">2017-02-28T10:57:00Z</dcterms:created>
  <dcterms:modified xsi:type="dcterms:W3CDTF">2020-01-15T13:02:00Z</dcterms:modified>
</cp:coreProperties>
</file>